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0E78B9C5" w:rsidR="001A53D6" w:rsidRPr="00C66E4D" w:rsidRDefault="00881881" w:rsidP="00D06917">
            <w:pPr>
              <w:spacing w:line="360" w:lineRule="auto"/>
              <w:jc w:val="both"/>
              <w:rPr>
                <w:rFonts w:ascii="Times New Roman" w:hAnsi="Times New Roman" w:cs="Times New Roman"/>
                <w:b/>
                <w:color w:val="000000" w:themeColor="text1"/>
              </w:rPr>
            </w:pPr>
            <w:r w:rsidRPr="00881881">
              <w:rPr>
                <w:rFonts w:ascii="Times New Roman" w:hAnsi="Times New Roman" w:cs="Times New Roman"/>
                <w:b/>
                <w:color w:val="000000" w:themeColor="text1"/>
              </w:rPr>
              <w:t>JNND-2949</w:t>
            </w:r>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00D61D94" w:rsidR="003069E0" w:rsidRPr="00C66E4D" w:rsidRDefault="00881881"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881881">
              <w:rPr>
                <w:rFonts w:ascii="Times New Roman" w:hAnsi="Times New Roman" w:cs="Times New Roman"/>
                <w:b/>
                <w:color w:val="000000" w:themeColor="text1"/>
              </w:rPr>
              <w:t>Kolombet</w:t>
            </w:r>
            <w:proofErr w:type="spellEnd"/>
            <w:r w:rsidRPr="00881881">
              <w:rPr>
                <w:rFonts w:ascii="Times New Roman" w:hAnsi="Times New Roman" w:cs="Times New Roman"/>
                <w:b/>
                <w:color w:val="000000" w:themeColor="text1"/>
              </w:rPr>
              <w:t xml:space="preserve"> V.A</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6CBF9387"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6B3E48">
              <w:rPr>
                <w:rFonts w:ascii="Times New Roman" w:eastAsia="Times New Roman" w:hAnsi="Times New Roman" w:cs="Times New Roman"/>
                <w:b/>
                <w:bCs/>
                <w:color w:val="000000" w:themeColor="text1"/>
                <w:shd w:val="clear" w:color="auto" w:fill="FFFFFF"/>
                <w:lang w:val="en-IN" w:eastAsia="en-IN"/>
              </w:rPr>
              <w:t xml:space="preserve">: </w:t>
            </w:r>
            <w:r w:rsidR="00881881" w:rsidRPr="00881881">
              <w:rPr>
                <w:rFonts w:ascii="Times New Roman" w:eastAsia="Times New Roman" w:hAnsi="Times New Roman" w:cs="Times New Roman"/>
                <w:b/>
                <w:bCs/>
                <w:color w:val="000000" w:themeColor="text1"/>
                <w:shd w:val="clear" w:color="auto" w:fill="FFFFFF"/>
                <w:lang w:val="en-IN" w:eastAsia="en-IN"/>
              </w:rPr>
              <w:t>Integrating Biophysics and Psychoanalysis: A Breakthrough in Understanding the Mind</w:t>
            </w:r>
          </w:p>
          <w:p w14:paraId="6DAFADD3" w14:textId="6284EC71" w:rsidR="00A22276" w:rsidRDefault="00140858" w:rsidP="009D584F">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w:t>
            </w:r>
            <w:bookmarkStart w:id="0" w:name="_GoBack"/>
            <w:bookmarkEnd w:id="0"/>
            <w:r w:rsidRPr="00FC77AA">
              <w:rPr>
                <w:rFonts w:ascii="Times New Roman" w:eastAsia="Times New Roman" w:hAnsi="Times New Roman" w:cs="Times New Roman"/>
                <w:bCs/>
                <w:color w:val="000000" w:themeColor="text1"/>
                <w:shd w:val="clear" w:color="auto" w:fill="FFFFFF"/>
                <w:lang w:val="en-IN" w:eastAsia="en-IN"/>
              </w:rPr>
              <w:t>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881881" w:rsidRPr="00881881">
              <w:rPr>
                <w:rFonts w:ascii="Times New Roman" w:hAnsi="Times New Roman" w:cs="Times New Roman"/>
                <w:color w:val="000000" w:themeColor="text1"/>
              </w:rPr>
              <w:t>The study presents an innovative integration of biophysical psychoanalysis with pharmacology, offering new insights into the understanding of human thought processes and mood regulation. The use of the chain verbal test and the exploration of mental states in conjunction with pharmacological interventions is particularly novel.</w:t>
            </w:r>
          </w:p>
          <w:p w14:paraId="16947F09" w14:textId="1F3B54F5" w:rsidR="006B3E48" w:rsidRDefault="006B3E48" w:rsidP="00424519">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 </w:t>
            </w:r>
            <w:r w:rsidR="00881881" w:rsidRPr="00881881">
              <w:rPr>
                <w:rFonts w:ascii="Times New Roman" w:eastAsia="Times New Roman" w:hAnsi="Times New Roman" w:cs="Times New Roman"/>
                <w:bCs/>
                <w:color w:val="000000" w:themeColor="text1"/>
                <w:shd w:val="clear" w:color="auto" w:fill="FFFFFF"/>
                <w:lang w:val="en-IN" w:eastAsia="en-IN"/>
              </w:rPr>
              <w:t>Clearly defining the problem or the gap in knowledge that your study aims to address will help set the stage for your research. For instance, you might consider discussing how traditional methods of understanding thought and mood have limitations and how a biophysical approach could provide new insights into these complex phenomena.</w:t>
            </w:r>
          </w:p>
          <w:p w14:paraId="5204AB22" w14:textId="6CDB5F84" w:rsidR="006B3E48" w:rsidRDefault="006B3E48" w:rsidP="00424519">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Methodology: - </w:t>
            </w:r>
            <w:r w:rsidR="00881881">
              <w:rPr>
                <w:rFonts w:ascii="Times New Roman" w:eastAsia="Times New Roman" w:hAnsi="Times New Roman" w:cs="Times New Roman"/>
                <w:bCs/>
                <w:color w:val="000000" w:themeColor="text1"/>
                <w:shd w:val="clear" w:color="auto" w:fill="FFFFFF"/>
                <w:lang w:val="en-IN" w:eastAsia="en-IN"/>
              </w:rPr>
              <w:t>C</w:t>
            </w:r>
            <w:r w:rsidR="00881881" w:rsidRPr="00881881">
              <w:rPr>
                <w:rFonts w:ascii="Times New Roman" w:eastAsia="Times New Roman" w:hAnsi="Times New Roman" w:cs="Times New Roman"/>
                <w:bCs/>
                <w:color w:val="000000" w:themeColor="text1"/>
                <w:shd w:val="clear" w:color="auto" w:fill="FFFFFF"/>
                <w:lang w:val="en-IN" w:eastAsia="en-IN"/>
              </w:rPr>
              <w:t xml:space="preserve">onsider providing </w:t>
            </w:r>
            <w:proofErr w:type="gramStart"/>
            <w:r w:rsidR="00881881" w:rsidRPr="00881881">
              <w:rPr>
                <w:rFonts w:ascii="Times New Roman" w:eastAsia="Times New Roman" w:hAnsi="Times New Roman" w:cs="Times New Roman"/>
                <w:bCs/>
                <w:color w:val="000000" w:themeColor="text1"/>
                <w:shd w:val="clear" w:color="auto" w:fill="FFFFFF"/>
                <w:lang w:val="en-IN" w:eastAsia="en-IN"/>
              </w:rPr>
              <w:t>more detailed descriptions to ensure that other researchers can accurately replicate your study</w:t>
            </w:r>
            <w:proofErr w:type="gramEnd"/>
            <w:r w:rsidR="00881881" w:rsidRPr="00881881">
              <w:rPr>
                <w:rFonts w:ascii="Times New Roman" w:eastAsia="Times New Roman" w:hAnsi="Times New Roman" w:cs="Times New Roman"/>
                <w:bCs/>
                <w:color w:val="000000" w:themeColor="text1"/>
                <w:shd w:val="clear" w:color="auto" w:fill="FFFFFF"/>
                <w:lang w:val="en-IN" w:eastAsia="en-IN"/>
              </w:rPr>
              <w:t xml:space="preserve">. It is important </w:t>
            </w:r>
            <w:proofErr w:type="gramStart"/>
            <w:r w:rsidR="00881881" w:rsidRPr="00881881">
              <w:rPr>
                <w:rFonts w:ascii="Times New Roman" w:eastAsia="Times New Roman" w:hAnsi="Times New Roman" w:cs="Times New Roman"/>
                <w:bCs/>
                <w:color w:val="000000" w:themeColor="text1"/>
                <w:shd w:val="clear" w:color="auto" w:fill="FFFFFF"/>
                <w:lang w:val="en-IN" w:eastAsia="en-IN"/>
              </w:rPr>
              <w:t>to clearly outline</w:t>
            </w:r>
            <w:proofErr w:type="gramEnd"/>
            <w:r w:rsidR="00881881" w:rsidRPr="00881881">
              <w:rPr>
                <w:rFonts w:ascii="Times New Roman" w:eastAsia="Times New Roman" w:hAnsi="Times New Roman" w:cs="Times New Roman"/>
                <w:bCs/>
                <w:color w:val="000000" w:themeColor="text1"/>
                <w:shd w:val="clear" w:color="auto" w:fill="FFFFFF"/>
                <w:lang w:val="en-IN" w:eastAsia="en-IN"/>
              </w:rPr>
              <w:t xml:space="preserve"> every step of your process, especially those involving the chain verbal test and the biophysical psychoanalytic approach. Additionally, if specialized equipment or software, such as tools for sentiment analysis or mood assessment, </w:t>
            </w:r>
            <w:proofErr w:type="gramStart"/>
            <w:r w:rsidR="00881881" w:rsidRPr="00881881">
              <w:rPr>
                <w:rFonts w:ascii="Times New Roman" w:eastAsia="Times New Roman" w:hAnsi="Times New Roman" w:cs="Times New Roman"/>
                <w:bCs/>
                <w:color w:val="000000" w:themeColor="text1"/>
                <w:shd w:val="clear" w:color="auto" w:fill="FFFFFF"/>
                <w:lang w:val="en-IN" w:eastAsia="en-IN"/>
              </w:rPr>
              <w:t>were used</w:t>
            </w:r>
            <w:proofErr w:type="gramEnd"/>
            <w:r w:rsidR="00881881" w:rsidRPr="00881881">
              <w:rPr>
                <w:rFonts w:ascii="Times New Roman" w:eastAsia="Times New Roman" w:hAnsi="Times New Roman" w:cs="Times New Roman"/>
                <w:bCs/>
                <w:color w:val="000000" w:themeColor="text1"/>
                <w:shd w:val="clear" w:color="auto" w:fill="FFFFFF"/>
                <w:lang w:val="en-IN" w:eastAsia="en-IN"/>
              </w:rPr>
              <w:t xml:space="preserve">, please include detailed information about their specifications and how they were employed in your study. </w:t>
            </w:r>
          </w:p>
          <w:p w14:paraId="59DA49E5" w14:textId="664C6380" w:rsidR="006B3E48" w:rsidRDefault="006B3E48" w:rsidP="006B3E48">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 </w:t>
            </w:r>
            <w:r w:rsidR="00881881">
              <w:rPr>
                <w:rFonts w:ascii="Times New Roman" w:eastAsia="Times New Roman" w:hAnsi="Times New Roman" w:cs="Times New Roman"/>
                <w:bCs/>
                <w:color w:val="000000" w:themeColor="text1"/>
                <w:shd w:val="clear" w:color="auto" w:fill="FFFFFF"/>
                <w:lang w:val="en-IN" w:eastAsia="en-IN"/>
              </w:rPr>
              <w:t>I</w:t>
            </w:r>
            <w:r w:rsidR="00881881" w:rsidRPr="00881881">
              <w:rPr>
                <w:rFonts w:ascii="Times New Roman" w:eastAsia="Times New Roman" w:hAnsi="Times New Roman" w:cs="Times New Roman"/>
                <w:bCs/>
                <w:color w:val="000000" w:themeColor="text1"/>
                <w:shd w:val="clear" w:color="auto" w:fill="FFFFFF"/>
                <w:lang w:val="en-IN" w:eastAsia="en-IN"/>
              </w:rPr>
              <w:t>t would be beneficial to elaborate on why mood states 7 and 8 appear resistant to the antidepressant effects of the drug. Exploring potential neurophysiological mechanisms that might explain this phenomenon could provide a deeper and more comprehensive understanding of your findings.</w:t>
            </w:r>
          </w:p>
          <w:p w14:paraId="1B9225C8" w14:textId="35AB3CE5" w:rsidR="00881881" w:rsidRDefault="00881881" w:rsidP="00424519">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 - </w:t>
            </w:r>
            <w:r w:rsidRPr="00881881">
              <w:rPr>
                <w:rFonts w:ascii="Times New Roman" w:eastAsia="Times New Roman" w:hAnsi="Times New Roman" w:cs="Times New Roman"/>
                <w:bCs/>
                <w:color w:val="000000" w:themeColor="text1"/>
                <w:shd w:val="clear" w:color="auto" w:fill="FFFFFF"/>
                <w:lang w:val="en-IN" w:eastAsia="en-IN"/>
              </w:rPr>
              <w:t xml:space="preserve">The discussion effectively addresses key findings, particularly the impact of haloperidol </w:t>
            </w:r>
            <w:proofErr w:type="spellStart"/>
            <w:r w:rsidRPr="00881881">
              <w:rPr>
                <w:rFonts w:ascii="Times New Roman" w:eastAsia="Times New Roman" w:hAnsi="Times New Roman" w:cs="Times New Roman"/>
                <w:bCs/>
                <w:color w:val="000000" w:themeColor="text1"/>
                <w:shd w:val="clear" w:color="auto" w:fill="FFFFFF"/>
                <w:lang w:val="en-IN" w:eastAsia="en-IN"/>
              </w:rPr>
              <w:t>decanoate</w:t>
            </w:r>
            <w:proofErr w:type="spellEnd"/>
            <w:r w:rsidRPr="00881881">
              <w:rPr>
                <w:rFonts w:ascii="Times New Roman" w:eastAsia="Times New Roman" w:hAnsi="Times New Roman" w:cs="Times New Roman"/>
                <w:bCs/>
                <w:color w:val="000000" w:themeColor="text1"/>
                <w:shd w:val="clear" w:color="auto" w:fill="FFFFFF"/>
                <w:lang w:val="en-IN" w:eastAsia="en-IN"/>
              </w:rPr>
              <w:t xml:space="preserve"> on mood modulation and the persistence of auditory phenomena in certain mood states.</w:t>
            </w:r>
          </w:p>
          <w:p w14:paraId="387941E6" w14:textId="740F26C3" w:rsidR="0049531E" w:rsidRPr="00C66E4D" w:rsidRDefault="00DE24E6" w:rsidP="00424519">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7989C6" w14:textId="77777777" w:rsidR="00CB1B3A" w:rsidRDefault="00CB1B3A" w:rsidP="00F65AB0">
      <w:pPr>
        <w:spacing w:after="0" w:line="240" w:lineRule="auto"/>
      </w:pPr>
      <w:r>
        <w:separator/>
      </w:r>
    </w:p>
  </w:endnote>
  <w:endnote w:type="continuationSeparator" w:id="0">
    <w:p w14:paraId="24F80FBE" w14:textId="77777777" w:rsidR="00CB1B3A" w:rsidRDefault="00CB1B3A"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8FE3E2" w14:textId="77777777" w:rsidR="00CB1B3A" w:rsidRDefault="00CB1B3A" w:rsidP="00F65AB0">
      <w:pPr>
        <w:spacing w:after="0" w:line="240" w:lineRule="auto"/>
      </w:pPr>
      <w:r>
        <w:separator/>
      </w:r>
    </w:p>
  </w:footnote>
  <w:footnote w:type="continuationSeparator" w:id="0">
    <w:p w14:paraId="681810EF" w14:textId="77777777" w:rsidR="00CB1B3A" w:rsidRDefault="00CB1B3A"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0435F4F"/>
    <w:multiLevelType w:val="hybridMultilevel"/>
    <w:tmpl w:val="6F8E36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14A5A58"/>
    <w:multiLevelType w:val="hybridMultilevel"/>
    <w:tmpl w:val="4C782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25715C6"/>
    <w:multiLevelType w:val="hybridMultilevel"/>
    <w:tmpl w:val="14C8A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3092DF7"/>
    <w:multiLevelType w:val="hybridMultilevel"/>
    <w:tmpl w:val="3DC8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F223330"/>
    <w:multiLevelType w:val="hybridMultilevel"/>
    <w:tmpl w:val="D4FAFB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7">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796A2002"/>
    <w:multiLevelType w:val="hybridMultilevel"/>
    <w:tmpl w:val="32AA0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18"/>
  </w:num>
  <w:num w:numId="5">
    <w:abstractNumId w:val="10"/>
  </w:num>
  <w:num w:numId="6">
    <w:abstractNumId w:val="12"/>
  </w:num>
  <w:num w:numId="7">
    <w:abstractNumId w:val="19"/>
  </w:num>
  <w:num w:numId="8">
    <w:abstractNumId w:val="3"/>
  </w:num>
  <w:num w:numId="9">
    <w:abstractNumId w:val="14"/>
  </w:num>
  <w:num w:numId="10">
    <w:abstractNumId w:val="20"/>
  </w:num>
  <w:num w:numId="11">
    <w:abstractNumId w:val="21"/>
  </w:num>
  <w:num w:numId="12">
    <w:abstractNumId w:val="5"/>
  </w:num>
  <w:num w:numId="13">
    <w:abstractNumId w:val="17"/>
  </w:num>
  <w:num w:numId="14">
    <w:abstractNumId w:val="2"/>
  </w:num>
  <w:num w:numId="15">
    <w:abstractNumId w:val="11"/>
  </w:num>
  <w:num w:numId="16">
    <w:abstractNumId w:val="13"/>
  </w:num>
  <w:num w:numId="17">
    <w:abstractNumId w:val="4"/>
  </w:num>
  <w:num w:numId="18">
    <w:abstractNumId w:val="22"/>
  </w:num>
  <w:num w:numId="19">
    <w:abstractNumId w:val="9"/>
  </w:num>
  <w:num w:numId="20">
    <w:abstractNumId w:val="8"/>
  </w:num>
  <w:num w:numId="21">
    <w:abstractNumId w:val="15"/>
  </w:num>
  <w:num w:numId="22">
    <w:abstractNumId w:val="7"/>
  </w:num>
  <w:num w:numId="23">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C84"/>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512"/>
    <w:rsid w:val="00424519"/>
    <w:rsid w:val="00426DBF"/>
    <w:rsid w:val="00427E44"/>
    <w:rsid w:val="00427F69"/>
    <w:rsid w:val="00430795"/>
    <w:rsid w:val="00433412"/>
    <w:rsid w:val="00433975"/>
    <w:rsid w:val="00436A3D"/>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6164"/>
    <w:rsid w:val="004E685A"/>
    <w:rsid w:val="004F15E5"/>
    <w:rsid w:val="004F39D4"/>
    <w:rsid w:val="004F3E6C"/>
    <w:rsid w:val="004F4330"/>
    <w:rsid w:val="004F77C3"/>
    <w:rsid w:val="004F787B"/>
    <w:rsid w:val="004F7E12"/>
    <w:rsid w:val="00502851"/>
    <w:rsid w:val="00507DC4"/>
    <w:rsid w:val="005116F8"/>
    <w:rsid w:val="0051278D"/>
    <w:rsid w:val="00513B0A"/>
    <w:rsid w:val="00515727"/>
    <w:rsid w:val="00517DEE"/>
    <w:rsid w:val="0052118B"/>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314"/>
    <w:rsid w:val="00641CA9"/>
    <w:rsid w:val="00642770"/>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1881"/>
    <w:rsid w:val="00882931"/>
    <w:rsid w:val="00884A93"/>
    <w:rsid w:val="00886D71"/>
    <w:rsid w:val="008873BD"/>
    <w:rsid w:val="00887610"/>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5D6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3792"/>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5B3"/>
    <w:rsid w:val="00C12A12"/>
    <w:rsid w:val="00C15B5E"/>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CB1"/>
    <w:rsid w:val="00C8007C"/>
    <w:rsid w:val="00C830A3"/>
    <w:rsid w:val="00C845FC"/>
    <w:rsid w:val="00C84678"/>
    <w:rsid w:val="00C84A5D"/>
    <w:rsid w:val="00C86E49"/>
    <w:rsid w:val="00C874AC"/>
    <w:rsid w:val="00C91694"/>
    <w:rsid w:val="00C92A5D"/>
    <w:rsid w:val="00C96252"/>
    <w:rsid w:val="00CA0750"/>
    <w:rsid w:val="00CA6140"/>
    <w:rsid w:val="00CA6799"/>
    <w:rsid w:val="00CA69A9"/>
    <w:rsid w:val="00CB012E"/>
    <w:rsid w:val="00CB0800"/>
    <w:rsid w:val="00CB1B3A"/>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0D8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4EA8"/>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2140746">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77487693">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8399816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3870940">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79131026">
      <w:bodyDiv w:val="1"/>
      <w:marLeft w:val="0"/>
      <w:marRight w:val="0"/>
      <w:marTop w:val="0"/>
      <w:marBottom w:val="0"/>
      <w:divBdr>
        <w:top w:val="none" w:sz="0" w:space="0" w:color="auto"/>
        <w:left w:val="none" w:sz="0" w:space="0" w:color="auto"/>
        <w:bottom w:val="none" w:sz="0" w:space="0" w:color="auto"/>
        <w:right w:val="none" w:sz="0" w:space="0" w:color="auto"/>
      </w:divBdr>
      <w:divsChild>
        <w:div w:id="1534805108">
          <w:marLeft w:val="0"/>
          <w:marRight w:val="0"/>
          <w:marTop w:val="0"/>
          <w:marBottom w:val="0"/>
          <w:divBdr>
            <w:top w:val="none" w:sz="0" w:space="0" w:color="auto"/>
            <w:left w:val="none" w:sz="0" w:space="0" w:color="auto"/>
            <w:bottom w:val="none" w:sz="0" w:space="0" w:color="auto"/>
            <w:right w:val="none" w:sz="0" w:space="0" w:color="auto"/>
          </w:divBdr>
          <w:divsChild>
            <w:div w:id="1903129407">
              <w:marLeft w:val="0"/>
              <w:marRight w:val="0"/>
              <w:marTop w:val="0"/>
              <w:marBottom w:val="0"/>
              <w:divBdr>
                <w:top w:val="none" w:sz="0" w:space="0" w:color="auto"/>
                <w:left w:val="none" w:sz="0" w:space="0" w:color="auto"/>
                <w:bottom w:val="none" w:sz="0" w:space="0" w:color="auto"/>
                <w:right w:val="none" w:sz="0" w:space="0" w:color="auto"/>
              </w:divBdr>
              <w:divsChild>
                <w:div w:id="1067218832">
                  <w:marLeft w:val="0"/>
                  <w:marRight w:val="0"/>
                  <w:marTop w:val="0"/>
                  <w:marBottom w:val="0"/>
                  <w:divBdr>
                    <w:top w:val="none" w:sz="0" w:space="0" w:color="auto"/>
                    <w:left w:val="none" w:sz="0" w:space="0" w:color="auto"/>
                    <w:bottom w:val="none" w:sz="0" w:space="0" w:color="auto"/>
                    <w:right w:val="none" w:sz="0" w:space="0" w:color="auto"/>
                  </w:divBdr>
                  <w:divsChild>
                    <w:div w:id="281617952">
                      <w:marLeft w:val="0"/>
                      <w:marRight w:val="0"/>
                      <w:marTop w:val="0"/>
                      <w:marBottom w:val="0"/>
                      <w:divBdr>
                        <w:top w:val="none" w:sz="0" w:space="0" w:color="auto"/>
                        <w:left w:val="none" w:sz="0" w:space="0" w:color="auto"/>
                        <w:bottom w:val="none" w:sz="0" w:space="0" w:color="auto"/>
                        <w:right w:val="none" w:sz="0" w:space="0" w:color="auto"/>
                      </w:divBdr>
                      <w:divsChild>
                        <w:div w:id="2062365753">
                          <w:marLeft w:val="0"/>
                          <w:marRight w:val="0"/>
                          <w:marTop w:val="0"/>
                          <w:marBottom w:val="0"/>
                          <w:divBdr>
                            <w:top w:val="none" w:sz="0" w:space="0" w:color="auto"/>
                            <w:left w:val="none" w:sz="0" w:space="0" w:color="auto"/>
                            <w:bottom w:val="none" w:sz="0" w:space="0" w:color="auto"/>
                            <w:right w:val="none" w:sz="0" w:space="0" w:color="auto"/>
                          </w:divBdr>
                          <w:divsChild>
                            <w:div w:id="5627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295814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397993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F387E-5DA8-4BD7-9F04-80F4D1A17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2024-09-03T10:56:00Z</dcterms:created>
  <dcterms:modified xsi:type="dcterms:W3CDTF">2024-09-03T10:56:00Z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